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40" w:lineRule="auto"/>
        <w:jc w:val="center"/>
        <w:rPr>
          <w:color w:val="000000"/>
        </w:rPr>
      </w:pPr>
      <w:r w:rsidDel="00000000" w:rsidR="00000000" w:rsidRPr="00000000">
        <w:rPr>
          <w:color w:val="000000"/>
        </w:rPr>
        <w:drawing>
          <wp:inline distB="19050" distT="19050" distL="19050" distR="19050">
            <wp:extent cx="1543050" cy="14668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543050" cy="14668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before="18" w:line="240" w:lineRule="auto"/>
        <w:jc w:val="center"/>
        <w:rPr>
          <w:rFonts w:ascii="Calibri" w:cs="Calibri" w:eastAsia="Calibri" w:hAnsi="Calibri"/>
          <w:b w:val="1"/>
          <w:color w:val="000000"/>
          <w:sz w:val="39"/>
          <w:szCs w:val="39"/>
        </w:rPr>
      </w:pPr>
      <w:r w:rsidDel="00000000" w:rsidR="00000000" w:rsidRPr="00000000">
        <w:rPr>
          <w:rFonts w:ascii="Calibri" w:cs="Calibri" w:eastAsia="Calibri" w:hAnsi="Calibri"/>
          <w:b w:val="1"/>
          <w:color w:val="000000"/>
          <w:sz w:val="39"/>
          <w:szCs w:val="39"/>
          <w:rtl w:val="0"/>
        </w:rPr>
        <w:t xml:space="preserve">SAILING INSTRUCTIONS </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before="53" w:line="240" w:lineRule="auto"/>
        <w:jc w:val="center"/>
        <w:rPr>
          <w:rFonts w:ascii="Calibri" w:cs="Calibri" w:eastAsia="Calibri" w:hAnsi="Calibri"/>
          <w:b w:val="1"/>
          <w:color w:val="000000"/>
          <w:sz w:val="36"/>
          <w:szCs w:val="36"/>
        </w:rPr>
      </w:pPr>
      <w:r w:rsidDel="00000000" w:rsidR="00000000" w:rsidRPr="00000000">
        <w:rPr>
          <w:rFonts w:ascii="Calibri" w:cs="Calibri" w:eastAsia="Calibri" w:hAnsi="Calibri"/>
          <w:b w:val="1"/>
          <w:color w:val="000000"/>
          <w:sz w:val="36"/>
          <w:szCs w:val="36"/>
          <w:rtl w:val="0"/>
        </w:rPr>
        <w:t xml:space="preserve">202</w:t>
      </w:r>
      <w:r w:rsidDel="00000000" w:rsidR="00000000" w:rsidRPr="00000000">
        <w:rPr>
          <w:rFonts w:ascii="Calibri" w:cs="Calibri" w:eastAsia="Calibri" w:hAnsi="Calibri"/>
          <w:b w:val="1"/>
          <w:sz w:val="36"/>
          <w:szCs w:val="36"/>
          <w:rtl w:val="0"/>
        </w:rPr>
        <w:t xml:space="preserve">4 - 2025</w:t>
      </w:r>
      <w:r w:rsidDel="00000000" w:rsidR="00000000" w:rsidRPr="00000000">
        <w:rPr>
          <w:rFonts w:ascii="Calibri" w:cs="Calibri" w:eastAsia="Calibri" w:hAnsi="Calibri"/>
          <w:b w:val="1"/>
          <w:color w:val="000000"/>
          <w:sz w:val="36"/>
          <w:szCs w:val="36"/>
          <w:rtl w:val="0"/>
        </w:rPr>
        <w:t xml:space="preserve"> Pursuit Races </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before="21" w:line="240" w:lineRule="auto"/>
        <w:jc w:val="center"/>
        <w:rPr>
          <w:rFonts w:ascii="Calibri" w:cs="Calibri" w:eastAsia="Calibri" w:hAnsi="Calibri"/>
          <w:b w:val="1"/>
          <w:color w:val="000000"/>
          <w:sz w:val="32"/>
          <w:szCs w:val="32"/>
        </w:rPr>
      </w:pPr>
      <w:r w:rsidDel="00000000" w:rsidR="00000000" w:rsidRPr="00000000">
        <w:rPr>
          <w:rFonts w:ascii="Calibri" w:cs="Calibri" w:eastAsia="Calibri" w:hAnsi="Calibri"/>
          <w:b w:val="1"/>
          <w:color w:val="000000"/>
          <w:sz w:val="32"/>
          <w:szCs w:val="32"/>
          <w:rtl w:val="0"/>
        </w:rPr>
        <w:t xml:space="preserve">St. Petersburg Sailing Association </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before="47" w:line="240" w:lineRule="auto"/>
        <w:jc w:val="center"/>
        <w:rPr>
          <w:rFonts w:ascii="Calibri" w:cs="Calibri" w:eastAsia="Calibri" w:hAnsi="Calibri"/>
          <w:b w:val="1"/>
          <w:color w:val="000000"/>
          <w:sz w:val="32"/>
          <w:szCs w:val="32"/>
        </w:rPr>
      </w:pPr>
      <w:r w:rsidDel="00000000" w:rsidR="00000000" w:rsidRPr="00000000">
        <w:rPr>
          <w:rFonts w:ascii="Calibri" w:cs="Calibri" w:eastAsia="Calibri" w:hAnsi="Calibri"/>
          <w:b w:val="1"/>
          <w:color w:val="000000"/>
          <w:sz w:val="32"/>
          <w:szCs w:val="32"/>
          <w:rtl w:val="0"/>
        </w:rPr>
        <w:t xml:space="preserve">St. Petersburg, Florida </w:t>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before="464" w:line="240" w:lineRule="auto"/>
        <w:ind w:left="14"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 RULES </w:t>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251" w:line="252.00000000000003" w:lineRule="auto"/>
        <w:ind w:left="18" w:right="237" w:hanging="12"/>
        <w:rPr>
          <w:rFonts w:ascii="Calibri" w:cs="Calibri" w:eastAsia="Calibri" w:hAnsi="Calibri"/>
          <w:color w:val="000000"/>
        </w:rPr>
      </w:pPr>
      <w:r w:rsidDel="00000000" w:rsidR="00000000" w:rsidRPr="00000000">
        <w:rPr>
          <w:rFonts w:ascii="Calibri" w:cs="Calibri" w:eastAsia="Calibri" w:hAnsi="Calibri"/>
          <w:color w:val="000000"/>
          <w:rtl w:val="0"/>
        </w:rPr>
        <w:t xml:space="preserve">SPSA’s Pursuit Races shall be governed by the current US Sailing Racing Rules of Sailing (RRS)  and these Sailing Instructions. </w:t>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before="240" w:line="240" w:lineRule="auto"/>
        <w:ind w:left="7"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2. ELIGIBILITY </w:t>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before="251" w:line="252.00000000000003" w:lineRule="auto"/>
        <w:ind w:left="25" w:right="79" w:hanging="25"/>
        <w:rPr>
          <w:rFonts w:ascii="Calibri" w:cs="Calibri" w:eastAsia="Calibri" w:hAnsi="Calibri"/>
          <w:color w:val="000000"/>
        </w:rPr>
      </w:pPr>
      <w:r w:rsidDel="00000000" w:rsidR="00000000" w:rsidRPr="00000000">
        <w:rPr>
          <w:rFonts w:ascii="Calibri" w:cs="Calibri" w:eastAsia="Calibri" w:hAnsi="Calibri"/>
          <w:color w:val="000000"/>
          <w:rtl w:val="0"/>
        </w:rPr>
        <w:t xml:space="preserve">This event is open to any single-hulled or multi-hulled sailboat eligible for a West Florida PHRF (WFPHRF)  rating. If you don’t have a WFPHRF, you can request a provisional rating from SPSA. </w:t>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before="235" w:line="240" w:lineRule="auto"/>
        <w:ind w:left="7"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3. RACE DESCRIPTION </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before="255" w:line="252.00000000000003" w:lineRule="auto"/>
        <w:ind w:left="18" w:right="80" w:hanging="1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This race will be a “pursuit” race. Each boat’s start time will be based on “Time on Distance” adjustment  using PHRF ratings and the distance of the course to be sailed. A boat’s finish place is determined by the  order of their finish in their class. </w:t>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before="240" w:line="240" w:lineRule="auto"/>
        <w:ind w:left="2"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4. NOTICES TO COMPETITORS </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before="251" w:line="252.00000000000003" w:lineRule="auto"/>
        <w:ind w:left="25" w:hanging="8"/>
        <w:rPr>
          <w:rFonts w:ascii="Calibri" w:cs="Calibri" w:eastAsia="Calibri" w:hAnsi="Calibri"/>
          <w:color w:val="000000"/>
        </w:rPr>
      </w:pPr>
      <w:r w:rsidDel="00000000" w:rsidR="00000000" w:rsidRPr="00000000">
        <w:rPr>
          <w:rFonts w:ascii="Calibri" w:cs="Calibri" w:eastAsia="Calibri" w:hAnsi="Calibri"/>
          <w:color w:val="000000"/>
          <w:rtl w:val="0"/>
        </w:rPr>
        <w:t xml:space="preserve">Notices to competitors will be posted on the SPSA website and may be distributed by email. Additionally,  notices may be made via VHF Channel 72 on the day of the race. </w:t>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before="235" w:line="240" w:lineRule="auto"/>
        <w:ind w:left="8"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5. CHANGES TO SAILING INSTRUCTIONS </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255" w:line="252.00000000000003" w:lineRule="auto"/>
        <w:ind w:left="17" w:right="309"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No changes to the Sailing Instructions are anticipated. Any changes to the Sailing Instructions will be  posted on the website and announced on VHF (Channel 72) on the day of the race. No changes to the  sailing instruction will be made after  one hour before the scheduled first start. </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196" w:line="240" w:lineRule="auto"/>
        <w:ind w:left="7" w:firstLine="0"/>
        <w:rPr>
          <w:rFonts w:ascii="Calibri" w:cs="Calibri" w:eastAsia="Calibri" w:hAnsi="Calibri"/>
          <w:b w:val="1"/>
          <w:color w:val="000000"/>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196" w:line="240" w:lineRule="auto"/>
        <w:ind w:left="7"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6. SIGNALS MADE ASHORE</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There will be no signals made ashore. </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251" w:line="240" w:lineRule="auto"/>
        <w:ind w:left="7"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7. SCHEDULE OF RACES </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251" w:line="240" w:lineRule="auto"/>
        <w:ind w:left="738" w:firstLine="0"/>
        <w:rPr>
          <w:color w:val="000000"/>
        </w:rPr>
      </w:pPr>
      <w:r w:rsidDel="00000000" w:rsidR="00000000" w:rsidRPr="00000000">
        <w:rPr>
          <w:rFonts w:ascii="Calibri" w:cs="Calibri" w:eastAsia="Calibri" w:hAnsi="Calibri"/>
          <w:color w:val="000000"/>
          <w:u w:val="single"/>
          <w:rtl w:val="0"/>
        </w:rPr>
        <w:t xml:space="preserve">Event, Date and Start Time</w:t>
      </w:r>
      <w:r w:rsidDel="00000000" w:rsidR="00000000" w:rsidRPr="00000000">
        <w:rPr>
          <w:color w:val="000000"/>
          <w:rtl w:val="0"/>
        </w:rPr>
        <w:t xml:space="preserve">:  </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35" w:line="240" w:lineRule="auto"/>
        <w:ind w:left="738" w:firstLine="0"/>
        <w:rPr>
          <w:rFonts w:ascii="Calibri" w:cs="Calibri" w:eastAsia="Calibri" w:hAnsi="Calibri"/>
        </w:rPr>
      </w:pPr>
      <w:r w:rsidDel="00000000" w:rsidR="00000000" w:rsidRPr="00000000">
        <w:rPr>
          <w:rFonts w:ascii="Calibri" w:cs="Calibri" w:eastAsia="Calibri" w:hAnsi="Calibri"/>
          <w:color w:val="000000"/>
          <w:rtl w:val="0"/>
        </w:rPr>
        <w:t xml:space="preserve">January 1, 2025, New Year’s Fun </w:t>
      </w:r>
      <w:r w:rsidDel="00000000" w:rsidR="00000000" w:rsidRPr="00000000">
        <w:rPr>
          <w:rFonts w:ascii="Calibri" w:cs="Calibri" w:eastAsia="Calibri" w:hAnsi="Calibri"/>
          <w:rtl w:val="0"/>
        </w:rPr>
        <w:t xml:space="preserve">Pursuit Race 1400</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35" w:line="240" w:lineRule="auto"/>
        <w:ind w:left="738" w:firstLine="0"/>
        <w:rPr>
          <w:rFonts w:ascii="Calibri" w:cs="Calibri" w:eastAsia="Calibri" w:hAnsi="Calibri"/>
        </w:rPr>
      </w:pPr>
      <w:r w:rsidDel="00000000" w:rsidR="00000000" w:rsidRPr="00000000">
        <w:rPr>
          <w:rFonts w:ascii="Calibri" w:cs="Calibri" w:eastAsia="Calibri" w:hAnsi="Calibri"/>
          <w:rtl w:val="0"/>
        </w:rPr>
        <w:t xml:space="preserve">January 12, 2025, Full Moon Pursuit 1730</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35" w:line="240" w:lineRule="auto"/>
        <w:ind w:left="738" w:firstLine="0"/>
        <w:rPr>
          <w:rFonts w:ascii="Calibri" w:cs="Calibri" w:eastAsia="Calibri" w:hAnsi="Calibri"/>
        </w:rPr>
      </w:pPr>
      <w:r w:rsidDel="00000000" w:rsidR="00000000" w:rsidRPr="00000000">
        <w:rPr>
          <w:rFonts w:ascii="Calibri" w:cs="Calibri" w:eastAsia="Calibri" w:hAnsi="Calibri"/>
          <w:rtl w:val="0"/>
        </w:rPr>
        <w:t xml:space="preserve">February 2, 2025, Off the Wall Regatta 1100</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35" w:line="240" w:lineRule="auto"/>
        <w:ind w:left="738" w:firstLine="0"/>
        <w:rPr>
          <w:rFonts w:ascii="Calibri" w:cs="Calibri" w:eastAsia="Calibri" w:hAnsi="Calibri"/>
          <w:color w:val="000000"/>
        </w:rPr>
      </w:pPr>
      <w:r w:rsidDel="00000000" w:rsidR="00000000" w:rsidRPr="00000000">
        <w:rPr>
          <w:rFonts w:ascii="Calibri" w:cs="Calibri" w:eastAsia="Calibri" w:hAnsi="Calibri"/>
          <w:rtl w:val="0"/>
        </w:rPr>
        <w:t xml:space="preserve">May 3, 2025, Double Handed/Couples Regatta 1400</w:t>
      </w: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before="30" w:line="240" w:lineRule="auto"/>
        <w:ind w:left="729"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May 10, 2025, Full Moon Pursuit </w:t>
      </w:r>
      <w:r w:rsidDel="00000000" w:rsidR="00000000" w:rsidRPr="00000000">
        <w:rPr>
          <w:rFonts w:ascii="Calibri" w:cs="Calibri" w:eastAsia="Calibri" w:hAnsi="Calibri"/>
          <w:rtl w:val="0"/>
        </w:rPr>
        <w:t xml:space="preserve">1830</w:t>
      </w: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before="323" w:line="240" w:lineRule="auto"/>
        <w:ind w:left="5"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8. CLASS FLAGS </w:t>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before="251" w:line="240" w:lineRule="auto"/>
        <w:ind w:left="17"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No class flag will be displayed. </w:t>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pacing w:before="251" w:line="240" w:lineRule="auto"/>
        <w:ind w:left="5"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9. RACING AREA </w:t>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pacing w:before="207" w:line="269" w:lineRule="auto"/>
        <w:ind w:right="528"/>
        <w:rPr>
          <w:rFonts w:ascii="Calibri" w:cs="Calibri" w:eastAsia="Calibri" w:hAnsi="Calibri"/>
          <w:color w:val="000000"/>
        </w:rPr>
      </w:pPr>
      <w:r w:rsidDel="00000000" w:rsidR="00000000" w:rsidRPr="00000000">
        <w:rPr>
          <w:rFonts w:ascii="Calibri" w:cs="Calibri" w:eastAsia="Calibri" w:hAnsi="Calibri"/>
          <w:color w:val="000000"/>
          <w:rtl w:val="0"/>
        </w:rPr>
        <w:t xml:space="preserve">The start and finish will be in the vicinity of a government mark and the sailing area will be in Middle Tampa Bay </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before="224" w:line="240" w:lineRule="auto"/>
        <w:ind w:left="14"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10. THE COURSE </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before="203" w:line="254" w:lineRule="auto"/>
        <w:ind w:left="18" w:right="104" w:hanging="18"/>
        <w:rPr>
          <w:rFonts w:ascii="Calibri" w:cs="Calibri" w:eastAsia="Calibri" w:hAnsi="Calibri"/>
          <w:color w:val="000000"/>
        </w:rPr>
      </w:pPr>
      <w:r w:rsidDel="00000000" w:rsidR="00000000" w:rsidRPr="00000000">
        <w:rPr>
          <w:rFonts w:ascii="Calibri" w:cs="Calibri" w:eastAsia="Calibri" w:hAnsi="Calibri"/>
          <w:color w:val="000000"/>
          <w:rtl w:val="0"/>
        </w:rPr>
        <w:t xml:space="preserve">The course to be sailed and each boat’s start time will be set based on weather conditions. The distance  and approximate bearing to each mark will be provided, however, determining the exact location of all marks of the course is the responsibility of each competitor. </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before="286" w:line="252.00000000000003" w:lineRule="auto"/>
        <w:ind w:left="25" w:right="312" w:hanging="25"/>
        <w:rPr>
          <w:rFonts w:ascii="Calibri" w:cs="Calibri" w:eastAsia="Calibri" w:hAnsi="Calibri"/>
          <w:color w:val="000000"/>
        </w:rPr>
      </w:pPr>
      <w:r w:rsidDel="00000000" w:rsidR="00000000" w:rsidRPr="00000000">
        <w:rPr>
          <w:rFonts w:ascii="Calibri" w:cs="Calibri" w:eastAsia="Calibri" w:hAnsi="Calibri"/>
          <w:color w:val="000000"/>
          <w:rtl w:val="0"/>
        </w:rPr>
        <w:t xml:space="preserve">The course and start times will be posted on the SPSA website and may be communicated by email no  later than 6:00 PM on the day b</w:t>
      </w:r>
      <w:r w:rsidDel="00000000" w:rsidR="00000000" w:rsidRPr="00000000">
        <w:rPr>
          <w:color w:val="000000"/>
          <w:rtl w:val="0"/>
        </w:rPr>
        <w:t xml:space="preserve">efore the race</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336" w:line="240" w:lineRule="auto"/>
        <w:ind w:left="29"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11. MARKS </w:t>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251"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The SPSA 202</w:t>
      </w:r>
      <w:r w:rsidDel="00000000" w:rsidR="00000000" w:rsidRPr="00000000">
        <w:rPr>
          <w:rFonts w:ascii="Calibri" w:cs="Calibri" w:eastAsia="Calibri" w:hAnsi="Calibri"/>
          <w:rtl w:val="0"/>
        </w:rPr>
        <w:t xml:space="preserve">4 and 2025</w:t>
      </w:r>
      <w:r w:rsidDel="00000000" w:rsidR="00000000" w:rsidRPr="00000000">
        <w:rPr>
          <w:rFonts w:ascii="Calibri" w:cs="Calibri" w:eastAsia="Calibri" w:hAnsi="Calibri"/>
          <w:color w:val="000000"/>
          <w:rtl w:val="0"/>
        </w:rPr>
        <w:t xml:space="preserve">  Pursuit races will use government marks. </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251" w:line="240" w:lineRule="auto"/>
        <w:ind w:left="29"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12. AREAS THAT ARE OBSTRUCTIONS </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207"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The St. Petersburg Pier is designated as an obstruction. </w:t>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251" w:line="240" w:lineRule="auto"/>
        <w:ind w:left="14"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13. THE START </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203" w:line="256" w:lineRule="auto"/>
        <w:ind w:left="14" w:right="44" w:hanging="14"/>
        <w:rPr>
          <w:rFonts w:ascii="Calibri" w:cs="Calibri" w:eastAsia="Calibri" w:hAnsi="Calibri"/>
          <w:color w:val="000000"/>
        </w:rPr>
      </w:pPr>
      <w:r w:rsidDel="00000000" w:rsidR="00000000" w:rsidRPr="00000000">
        <w:rPr>
          <w:rFonts w:ascii="Calibri" w:cs="Calibri" w:eastAsia="Calibri" w:hAnsi="Calibri"/>
          <w:color w:val="000000"/>
          <w:rtl w:val="0"/>
        </w:rPr>
        <w:t xml:space="preserve">The starting line will be at a designated mark in Tampa Bay east of the Pier.  The course and starting time for each boat will be posted on the SPSA website and may be communicated by email no later than 6:00 PM on the day before the race. </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before="192"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To start properly, at the boat’s given start time, the boat must: </w:t>
      </w:r>
    </w:p>
    <w:p w:rsidR="00000000" w:rsidDel="00000000" w:rsidP="00000000" w:rsidRDefault="00000000" w:rsidRPr="00000000" w14:paraId="0000002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7" w:line="434" w:lineRule="auto"/>
        <w:ind w:left="571" w:right="585"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 behind a line that runs through either side of the designated start mark and is perpendicular to the first mark, and 2. Must cross that line within “2 boat lengths” either side of the designated start mark.</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34" w:lineRule="auto"/>
        <w:ind w:left="571" w:right="58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If a Race Committee Boat is on station the start will be between the start mark and the Race Committee Boat.</w:t>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240" w:lineRule="auto"/>
        <w:ind w:left="17"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Boats not imminently starting shall avoid the starting area. </w:t>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before="207" w:line="240" w:lineRule="auto"/>
        <w:ind w:left="14"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14. THE FINISH </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before="251"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The finish will be at the designated finish mark. To properly finish a boat must: </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before="207" w:line="256" w:lineRule="auto"/>
        <w:ind w:left="743" w:right="450" w:hanging="350"/>
        <w:rPr>
          <w:rFonts w:ascii="Calibri" w:cs="Calibri" w:eastAsia="Calibri" w:hAnsi="Calibri"/>
          <w:color w:val="000000"/>
        </w:rPr>
      </w:pPr>
      <w:r w:rsidDel="00000000" w:rsidR="00000000" w:rsidRPr="00000000">
        <w:rPr>
          <w:rFonts w:ascii="Calibri" w:cs="Calibri" w:eastAsia="Calibri" w:hAnsi="Calibri"/>
          <w:color w:val="000000"/>
          <w:rtl w:val="0"/>
        </w:rPr>
        <w:t xml:space="preserve">1. “break” a line that runs through either side of the finish mark and is perpendicular to the last mark of the  course, and </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before="10" w:line="240" w:lineRule="auto"/>
        <w:ind w:left="385"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2. sail within “2 boat lengths” of the finish mark. </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before="10" w:line="240" w:lineRule="auto"/>
        <w:ind w:left="385" w:firstLine="0"/>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before="10" w:line="240" w:lineRule="auto"/>
        <w:ind w:left="385"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If a Race Committee Boat is on Station the finish will be between the finish mark and the Race Committee Boat.</w:t>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before="207" w:line="240" w:lineRule="auto"/>
        <w:ind w:left="17"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Each boat is responsible for recording its finish time and reporting it to SPSA. </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before="212" w:line="240" w:lineRule="auto"/>
        <w:ind w:left="14" w:firstLine="0"/>
        <w:rPr>
          <w:rFonts w:ascii="Calibri" w:cs="Calibri" w:eastAsia="Calibri" w:hAnsi="Calibri"/>
          <w:b w:val="1"/>
        </w:rPr>
      </w:pPr>
      <w:r w:rsidDel="00000000" w:rsidR="00000000" w:rsidRPr="00000000">
        <w:rPr>
          <w:rFonts w:ascii="Calibri" w:cs="Calibri" w:eastAsia="Calibri" w:hAnsi="Calibri"/>
          <w:b w:val="1"/>
          <w:color w:val="000000"/>
          <w:rtl w:val="0"/>
        </w:rPr>
        <w:t xml:space="preserve">15. PENALTIES </w:t>
      </w: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before="212" w:line="240" w:lineRule="auto"/>
        <w:ind w:left="14"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RRS 44.2 is modified so that one 360˚ turn satisfies the rule. </w:t>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before="207" w:line="252.00000000000003" w:lineRule="auto"/>
        <w:ind w:left="25" w:right="144" w:hanging="8"/>
        <w:rPr>
          <w:rFonts w:ascii="Calibri" w:cs="Calibri" w:eastAsia="Calibri" w:hAnsi="Calibri"/>
          <w:color w:val="000000"/>
          <w:highlight w:val="white"/>
        </w:rPr>
      </w:pPr>
      <w:r w:rsidDel="00000000" w:rsidR="00000000" w:rsidRPr="00000000">
        <w:rPr>
          <w:rFonts w:ascii="Calibri" w:cs="Calibri" w:eastAsia="Calibri" w:hAnsi="Calibri"/>
          <w:color w:val="000000"/>
          <w:highlight w:val="white"/>
          <w:rtl w:val="0"/>
        </w:rPr>
        <w:t xml:space="preserve">Boats failing to finish within 60 minutes after the first boat in their class sails the course and finishes will  be scored Did Not Finish (DNF) without a hearing. This change rules 35, A4, and A5. </w:t>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before="201" w:line="240" w:lineRule="auto"/>
        <w:ind w:left="14"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16. PROTESTS AND REQUESTS FOR REDRESS </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before="251" w:line="253" w:lineRule="auto"/>
        <w:ind w:left="17" w:right="11" w:hanging="1.0000000000000009"/>
        <w:rPr>
          <w:rFonts w:ascii="Calibri" w:cs="Calibri" w:eastAsia="Calibri" w:hAnsi="Calibri"/>
          <w:color w:val="000000"/>
        </w:rPr>
      </w:pPr>
      <w:r w:rsidDel="00000000" w:rsidR="00000000" w:rsidRPr="00000000">
        <w:rPr>
          <w:rFonts w:ascii="Calibri" w:cs="Calibri" w:eastAsia="Calibri" w:hAnsi="Calibri"/>
          <w:color w:val="000000"/>
          <w:rtl w:val="0"/>
        </w:rPr>
        <w:t xml:space="preserve">Protests are discouraged. In the case of damage or an egregious foul, a protest may be filed. The  protesting boat shall immediately hail the fleet on VHF channel 72 and announce their protest - who they  are protesting and why. Protest forms are available at the SPSA website (www.spsa.us) or from any SPSA  officer. Protests and requests for redress or reopening shall be delivered to the Vice Commodore or, if  unavailable, to an SPSA Flag Officer by midnight of the race day. Notification will be sent by text or email  no later than midnight of the day following the race to inform competitors of hearings in which they are  parties or named as witnesses. Hearings will be held at the St Petersburg Sailing Center or another  appropriate venue, beginning at 19:30 on the Thursday following the race, unless all parties agree to  another time. </w:t>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before="195" w:line="240" w:lineRule="auto"/>
        <w:ind w:left="14"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17. SCORING </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before="255" w:line="252.00000000000003" w:lineRule="auto"/>
        <w:ind w:left="18" w:right="90" w:hanging="18"/>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This race is a “pursuit” race. Each boat is given a start time specific to that boat’s PHRF rating. The boat’s start time is  calculated based on “Time on Distance” adjustment using PHRF ratings and the distance of the course to  be sailed. A boat’s finish place is determined by the order of their finish in their class. </w:t>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before="196" w:line="240" w:lineRule="auto"/>
        <w:ind w:left="14"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18. SAFETY REGULATIONS </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before="255" w:line="252.00000000000003" w:lineRule="auto"/>
        <w:ind w:left="17" w:right="160" w:hanging="15"/>
        <w:rPr>
          <w:rFonts w:ascii="Calibri" w:cs="Calibri" w:eastAsia="Calibri" w:hAnsi="Calibri"/>
          <w:color w:val="000000"/>
        </w:rPr>
      </w:pPr>
      <w:r w:rsidDel="00000000" w:rsidR="00000000" w:rsidRPr="00000000">
        <w:rPr>
          <w:rFonts w:ascii="Calibri" w:cs="Calibri" w:eastAsia="Calibri" w:hAnsi="Calibri"/>
          <w:color w:val="000000"/>
          <w:rtl w:val="0"/>
        </w:rPr>
        <w:t xml:space="preserve">All boats shall monitor VHF Channels 16 and 72 during the race. A boat choosing to retire from the race  shall make a general announcement on VHF -Channel 72 to the fleet to inform the fleet that they are  retiring from the race. </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before="196" w:line="240" w:lineRule="auto"/>
        <w:ind w:left="14"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19. EQUIPMENT AND MEASUREMENT CHECKS </w:t>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before="207" w:line="256" w:lineRule="auto"/>
        <w:ind w:left="22" w:right="1099" w:hanging="20"/>
        <w:rPr>
          <w:rFonts w:ascii="Calibri" w:cs="Calibri" w:eastAsia="Calibri" w:hAnsi="Calibri"/>
          <w:color w:val="000000"/>
        </w:rPr>
      </w:pPr>
      <w:r w:rsidDel="00000000" w:rsidR="00000000" w:rsidRPr="00000000">
        <w:rPr>
          <w:rFonts w:ascii="Calibri" w:cs="Calibri" w:eastAsia="Calibri" w:hAnsi="Calibri"/>
          <w:color w:val="000000"/>
          <w:rtl w:val="0"/>
        </w:rPr>
        <w:t xml:space="preserve">A boat or equipment may be inspected at any time for compliance with class rules and sailing  instructions.</w:t>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240" w:lineRule="auto"/>
        <w:ind w:left="7"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20. TRASH DISPOSAL </w:t>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before="207" w:line="252.00000000000003" w:lineRule="auto"/>
        <w:ind w:left="25" w:right="487" w:hanging="16"/>
        <w:rPr>
          <w:rFonts w:ascii="Calibri" w:cs="Calibri" w:eastAsia="Calibri" w:hAnsi="Calibri"/>
          <w:color w:val="000000"/>
        </w:rPr>
      </w:pPr>
      <w:r w:rsidDel="00000000" w:rsidR="00000000" w:rsidRPr="00000000">
        <w:rPr>
          <w:rFonts w:ascii="Calibri" w:cs="Calibri" w:eastAsia="Calibri" w:hAnsi="Calibri"/>
          <w:color w:val="000000"/>
          <w:rtl w:val="0"/>
        </w:rPr>
        <w:t xml:space="preserve">Competitors shall not throw or drop any refuse overboard. Failure to properly dispose of refuse will  result in disqualification from the race. </w:t>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before="196" w:line="240" w:lineRule="auto"/>
        <w:ind w:left="7"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21. DIVING EQUIPMENT AND PLASTIC POOLS </w:t>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before="207" w:line="252.00000000000003" w:lineRule="auto"/>
        <w:ind w:left="25" w:right="54" w:hanging="8"/>
        <w:rPr>
          <w:rFonts w:ascii="Calibri" w:cs="Calibri" w:eastAsia="Calibri" w:hAnsi="Calibri"/>
          <w:color w:val="000000"/>
        </w:rPr>
      </w:pPr>
      <w:r w:rsidDel="00000000" w:rsidR="00000000" w:rsidRPr="00000000">
        <w:rPr>
          <w:rFonts w:ascii="Calibri" w:cs="Calibri" w:eastAsia="Calibri" w:hAnsi="Calibri"/>
          <w:color w:val="000000"/>
          <w:rtl w:val="0"/>
        </w:rPr>
        <w:t xml:space="preserve">Underwater breathing apparatus and plastic pools or their equivalent shall not be used around keelboats  between the preparatory signal of the first race and the end of the regatta. </w:t>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before="196" w:line="240" w:lineRule="auto"/>
        <w:ind w:left="7"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22. RADIO COMMUNICATION </w:t>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before="207" w:line="254" w:lineRule="auto"/>
        <w:ind w:left="18" w:right="453" w:hanging="1.0000000000000009"/>
        <w:rPr>
          <w:rFonts w:ascii="Calibri" w:cs="Calibri" w:eastAsia="Calibri" w:hAnsi="Calibri"/>
          <w:color w:val="000000"/>
        </w:rPr>
      </w:pPr>
      <w:r w:rsidDel="00000000" w:rsidR="00000000" w:rsidRPr="00000000">
        <w:rPr>
          <w:rFonts w:ascii="Calibri" w:cs="Calibri" w:eastAsia="Calibri" w:hAnsi="Calibri"/>
          <w:color w:val="000000"/>
          <w:rtl w:val="0"/>
        </w:rPr>
        <w:t xml:space="preserve">Except in an emergency, a boat shall neither make radio transmissions while racing nor receive radio  communications not available to all boats. This restriction also applies to mobile telephones. VHF  Channel 72 will be used for communications with the fleet. </w:t>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before="194" w:line="240" w:lineRule="auto"/>
        <w:ind w:left="7"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23. PRIZES </w:t>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before="207" w:line="240" w:lineRule="auto"/>
        <w:ind w:left="2"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Awards will be given for 1</w:t>
      </w:r>
      <w:r w:rsidDel="00000000" w:rsidR="00000000" w:rsidRPr="00000000">
        <w:rPr>
          <w:rFonts w:ascii="Calibri" w:cs="Calibri" w:eastAsia="Calibri" w:hAnsi="Calibri"/>
          <w:color w:val="000000"/>
          <w:vertAlign w:val="superscript"/>
          <w:rtl w:val="0"/>
        </w:rPr>
        <w:t xml:space="preserve">st</w:t>
      </w:r>
      <w:r w:rsidDel="00000000" w:rsidR="00000000" w:rsidRPr="00000000">
        <w:rPr>
          <w:rFonts w:ascii="Calibri" w:cs="Calibri" w:eastAsia="Calibri" w:hAnsi="Calibri"/>
          <w:color w:val="000000"/>
          <w:rtl w:val="0"/>
        </w:rPr>
        <w:t xml:space="preserve"> Place for boats in each class that races. </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before="279" w:line="240" w:lineRule="auto"/>
        <w:ind w:left="7"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24. DISCLAIMER OF LIABILITY </w:t>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before="207" w:line="252.00000000000003" w:lineRule="auto"/>
        <w:ind w:left="22" w:right="245" w:hanging="13"/>
        <w:rPr>
          <w:rFonts w:ascii="Calibri" w:cs="Calibri" w:eastAsia="Calibri" w:hAnsi="Calibri"/>
          <w:color w:val="000000"/>
        </w:rPr>
      </w:pPr>
      <w:r w:rsidDel="00000000" w:rsidR="00000000" w:rsidRPr="00000000">
        <w:rPr>
          <w:rFonts w:ascii="Calibri" w:cs="Calibri" w:eastAsia="Calibri" w:hAnsi="Calibri"/>
          <w:color w:val="000000"/>
          <w:rtl w:val="0"/>
        </w:rPr>
        <w:t xml:space="preserve">Competitors participate in the regatta entirely at their own risk. See rule US Sailing Rule 3, Decision to  Race. The St Petersburg Sailing Association will not accept any liability for material damage or personal  injury, or death sustained in conjunction with or before, during, or after the regattas. </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before="201" w:line="240" w:lineRule="auto"/>
        <w:ind w:left="7" w:firstLine="0"/>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25. INSURANCE </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before="207" w:line="240" w:lineRule="auto"/>
        <w:ind w:left="17"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Each participating boat shall be insured with valid third-party liability insurance.</w:t>
      </w:r>
    </w:p>
    <w:sectPr>
      <w:pgSz w:h="15840" w:w="12240" w:orient="portrait"/>
      <w:pgMar w:bottom="2369" w:top="1293" w:left="1438" w:right="1323"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71" w:hanging="360"/>
      </w:pPr>
      <w:rPr/>
    </w:lvl>
    <w:lvl w:ilvl="1">
      <w:start w:val="1"/>
      <w:numFmt w:val="lowerLetter"/>
      <w:lvlText w:val="%2."/>
      <w:lvlJc w:val="left"/>
      <w:pPr>
        <w:ind w:left="1291" w:hanging="360"/>
      </w:pPr>
      <w:rPr/>
    </w:lvl>
    <w:lvl w:ilvl="2">
      <w:start w:val="1"/>
      <w:numFmt w:val="lowerRoman"/>
      <w:lvlText w:val="%3."/>
      <w:lvlJc w:val="right"/>
      <w:pPr>
        <w:ind w:left="2011" w:hanging="180"/>
      </w:pPr>
      <w:rPr/>
    </w:lvl>
    <w:lvl w:ilvl="3">
      <w:start w:val="1"/>
      <w:numFmt w:val="decimal"/>
      <w:lvlText w:val="%4."/>
      <w:lvlJc w:val="left"/>
      <w:pPr>
        <w:ind w:left="2731" w:hanging="360"/>
      </w:pPr>
      <w:rPr/>
    </w:lvl>
    <w:lvl w:ilvl="4">
      <w:start w:val="1"/>
      <w:numFmt w:val="lowerLetter"/>
      <w:lvlText w:val="%5."/>
      <w:lvlJc w:val="left"/>
      <w:pPr>
        <w:ind w:left="3451" w:hanging="360"/>
      </w:pPr>
      <w:rPr/>
    </w:lvl>
    <w:lvl w:ilvl="5">
      <w:start w:val="1"/>
      <w:numFmt w:val="lowerRoman"/>
      <w:lvlText w:val="%6."/>
      <w:lvlJc w:val="right"/>
      <w:pPr>
        <w:ind w:left="4171" w:hanging="180"/>
      </w:pPr>
      <w:rPr/>
    </w:lvl>
    <w:lvl w:ilvl="6">
      <w:start w:val="1"/>
      <w:numFmt w:val="decimal"/>
      <w:lvlText w:val="%7."/>
      <w:lvlJc w:val="left"/>
      <w:pPr>
        <w:ind w:left="4891" w:hanging="360"/>
      </w:pPr>
      <w:rPr/>
    </w:lvl>
    <w:lvl w:ilvl="7">
      <w:start w:val="1"/>
      <w:numFmt w:val="lowerLetter"/>
      <w:lvlText w:val="%8."/>
      <w:lvlJc w:val="left"/>
      <w:pPr>
        <w:ind w:left="5611" w:hanging="360"/>
      </w:pPr>
      <w:rPr/>
    </w:lvl>
    <w:lvl w:ilvl="8">
      <w:start w:val="1"/>
      <w:numFmt w:val="lowerRoman"/>
      <w:lvlText w:val="%9."/>
      <w:lvlJc w:val="right"/>
      <w:pPr>
        <w:ind w:left="6331"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